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C1" w:rsidRDefault="00272BC1" w:rsidP="00272BC1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72BC1" w:rsidRDefault="00272BC1" w:rsidP="00272BC1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72BC1" w:rsidRDefault="00272BC1" w:rsidP="00272BC1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) </w:t>
      </w:r>
    </w:p>
    <w:p w:rsidR="00272BC1" w:rsidRDefault="00272BC1" w:rsidP="00272BC1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 xml:space="preserve">ПРИНЯТО: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72BC1" w:rsidRDefault="00272BC1" w:rsidP="00272B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2BC1" w:rsidRDefault="00272BC1" w:rsidP="00272BC1">
      <w:pPr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>____ от __________20____</w:t>
      </w:r>
      <w:r w:rsidRPr="00AC3890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 w:rsidRPr="00AC38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BC1" w:rsidRPr="008F4471" w:rsidRDefault="00272BC1" w:rsidP="00272BC1">
      <w:pPr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8F4471">
        <w:rPr>
          <w:rFonts w:ascii="Times New Roman" w:hAnsi="Times New Roman" w:cs="Times New Roman"/>
          <w:color w:val="000000"/>
        </w:rPr>
        <w:t xml:space="preserve">    </w:t>
      </w:r>
    </w:p>
    <w:p w:rsidR="00272BC1" w:rsidRDefault="00272BC1" w:rsidP="00272BC1">
      <w:pPr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272BC1" w:rsidRPr="008F4471" w:rsidRDefault="00272BC1" w:rsidP="00272BC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272BC1" w:rsidRPr="008F4471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8F4471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8F4471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8F4471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8F4471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8F4471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8F4471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8F4471" w:rsidRDefault="00272BC1" w:rsidP="00272BC1">
      <w:pPr>
        <w:jc w:val="center"/>
        <w:rPr>
          <w:rFonts w:ascii="Times New Roman" w:hAnsi="Times New Roman" w:cs="Times New Roman"/>
          <w:color w:val="000000"/>
        </w:rPr>
      </w:pPr>
    </w:p>
    <w:p w:rsidR="00272BC1" w:rsidRPr="002E3760" w:rsidRDefault="00272BC1" w:rsidP="00272BC1">
      <w:pPr>
        <w:ind w:left="2124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 обучающихся</w:t>
      </w:r>
    </w:p>
    <w:p w:rsidR="00272BC1" w:rsidRPr="002E3760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2E3760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2E3760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2E3760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Pr="002E3760" w:rsidRDefault="00272BC1" w:rsidP="00272BC1">
      <w:pPr>
        <w:rPr>
          <w:rFonts w:ascii="Times New Roman" w:hAnsi="Times New Roman" w:cs="Times New Roman"/>
          <w:color w:val="000000"/>
        </w:rPr>
      </w:pPr>
    </w:p>
    <w:p w:rsidR="00272BC1" w:rsidRDefault="00272BC1" w:rsidP="00272BC1">
      <w:pPr>
        <w:ind w:left="2832" w:firstLine="708"/>
        <w:rPr>
          <w:rFonts w:ascii="Times New Roman" w:hAnsi="Times New Roman" w:cs="Times New Roman"/>
          <w:color w:val="000000"/>
        </w:rPr>
      </w:pPr>
    </w:p>
    <w:p w:rsidR="00272BC1" w:rsidRDefault="00272BC1" w:rsidP="00272BC1">
      <w:pPr>
        <w:ind w:left="2832" w:firstLine="708"/>
        <w:rPr>
          <w:rFonts w:ascii="Times New Roman" w:hAnsi="Times New Roman" w:cs="Times New Roman"/>
          <w:color w:val="000000"/>
        </w:rPr>
      </w:pPr>
    </w:p>
    <w:p w:rsidR="00272BC1" w:rsidRDefault="00272BC1" w:rsidP="00272BC1">
      <w:pPr>
        <w:ind w:left="2832" w:firstLine="708"/>
        <w:rPr>
          <w:rFonts w:ascii="Times New Roman" w:hAnsi="Times New Roman" w:cs="Times New Roman"/>
          <w:color w:val="000000"/>
        </w:rPr>
      </w:pPr>
    </w:p>
    <w:p w:rsidR="00272BC1" w:rsidRDefault="00272BC1" w:rsidP="00272BC1">
      <w:pPr>
        <w:ind w:left="2832" w:firstLine="708"/>
        <w:rPr>
          <w:rFonts w:ascii="Times New Roman" w:hAnsi="Times New Roman" w:cs="Times New Roman"/>
          <w:color w:val="000000"/>
        </w:rPr>
      </w:pPr>
    </w:p>
    <w:p w:rsidR="00272BC1" w:rsidRDefault="00272BC1" w:rsidP="00272BC1">
      <w:pPr>
        <w:ind w:left="2832" w:firstLine="708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>Тольятти, 2022г</w:t>
      </w:r>
      <w:r>
        <w:rPr>
          <w:rFonts w:ascii="Times New Roman" w:hAnsi="Times New Roman" w:cs="Times New Roman"/>
          <w:color w:val="000000"/>
        </w:rPr>
        <w:t xml:space="preserve"> .</w:t>
      </w:r>
    </w:p>
    <w:p w:rsidR="00272BC1" w:rsidRPr="00272BC1" w:rsidRDefault="00272BC1" w:rsidP="00272BC1">
      <w:pPr>
        <w:ind w:left="2832"/>
        <w:rPr>
          <w:rFonts w:ascii="Times New Roman" w:hAnsi="Times New Roman" w:cs="Times New Roman"/>
          <w:color w:val="000000"/>
        </w:rPr>
      </w:pPr>
      <w:r w:rsidRPr="00272BC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72BC1" w:rsidRPr="00272BC1" w:rsidRDefault="00272BC1" w:rsidP="004F17A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 xml:space="preserve">1.1. </w:t>
      </w:r>
      <w:proofErr w:type="gramStart"/>
      <w:r w:rsidRPr="00272BC1">
        <w:rPr>
          <w:rFonts w:ascii="Times New Roman" w:hAnsi="Times New Roman" w:cs="Times New Roman"/>
        </w:rPr>
        <w:t>Настоящий Режим занятий обучающихся (слушателей) (далее - Режим)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разработан в соответствии с Федеральным законом от 29.12.2012 г. №273-ФЗ «Об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образовании в Российской Федерации», приказом Министерства образования и науки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Российской Федерации от 01.07.2013 г. №499 «Об утверждении Порядка организации и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осуществления образовательной деятельности по дополнительным профессиональным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 xml:space="preserve">программам», Уставом </w:t>
      </w:r>
      <w:r w:rsidR="004F17AC">
        <w:rPr>
          <w:rFonts w:ascii="Times New Roman" w:hAnsi="Times New Roman" w:cs="Times New Roman"/>
        </w:rPr>
        <w:t>АНО «Центр опережающей профессиональной подготовки Самарской области</w:t>
      </w:r>
      <w:r w:rsidRPr="00272BC1">
        <w:rPr>
          <w:rFonts w:ascii="Times New Roman" w:hAnsi="Times New Roman" w:cs="Times New Roman"/>
        </w:rPr>
        <w:t xml:space="preserve"> (далее - </w:t>
      </w:r>
      <w:r w:rsidR="004F17AC">
        <w:rPr>
          <w:rFonts w:ascii="Times New Roman" w:hAnsi="Times New Roman" w:cs="Times New Roman"/>
        </w:rPr>
        <w:t>Центр</w:t>
      </w:r>
      <w:r w:rsidRPr="00272BC1">
        <w:rPr>
          <w:rFonts w:ascii="Times New Roman" w:hAnsi="Times New Roman" w:cs="Times New Roman"/>
        </w:rPr>
        <w:t>), Положением об организации и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осуществлении</w:t>
      </w:r>
      <w:proofErr w:type="gramEnd"/>
      <w:r w:rsidRPr="00272BC1">
        <w:rPr>
          <w:rFonts w:ascii="Times New Roman" w:hAnsi="Times New Roman" w:cs="Times New Roman"/>
        </w:rPr>
        <w:t xml:space="preserve"> образовательной деятельности в </w:t>
      </w:r>
      <w:r w:rsidR="004F17AC">
        <w:rPr>
          <w:rFonts w:ascii="Times New Roman" w:hAnsi="Times New Roman" w:cs="Times New Roman"/>
        </w:rPr>
        <w:t>Центре</w:t>
      </w:r>
      <w:r w:rsidRPr="00272BC1">
        <w:rPr>
          <w:rFonts w:ascii="Times New Roman" w:hAnsi="Times New Roman" w:cs="Times New Roman"/>
        </w:rPr>
        <w:t>.</w:t>
      </w:r>
    </w:p>
    <w:p w:rsidR="00272BC1" w:rsidRPr="00272BC1" w:rsidRDefault="00272BC1" w:rsidP="004F17A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>1.2. Организация образовательной деятельности регламентируется дополнительной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профессиональной программой, учебным планом, календарным учебным графиком,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расписанием занятий.</w:t>
      </w:r>
    </w:p>
    <w:p w:rsidR="00272BC1" w:rsidRPr="00272BC1" w:rsidRDefault="00272BC1" w:rsidP="00333D22">
      <w:pPr>
        <w:tabs>
          <w:tab w:val="left" w:pos="35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72BC1">
        <w:rPr>
          <w:rFonts w:ascii="Times New Roman" w:hAnsi="Times New Roman" w:cs="Times New Roman"/>
          <w:b/>
          <w:sz w:val="24"/>
          <w:szCs w:val="24"/>
        </w:rPr>
        <w:t>2. Режим занятий обучающихся</w:t>
      </w:r>
    </w:p>
    <w:p w:rsidR="00272BC1" w:rsidRPr="00272BC1" w:rsidRDefault="00272BC1" w:rsidP="00333D2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 xml:space="preserve">2.1. Максимально допустимая нагрузка на </w:t>
      </w:r>
      <w:proofErr w:type="gramStart"/>
      <w:r w:rsidRPr="00272BC1">
        <w:rPr>
          <w:rFonts w:ascii="Times New Roman" w:hAnsi="Times New Roman" w:cs="Times New Roman"/>
        </w:rPr>
        <w:t>обучающегося</w:t>
      </w:r>
      <w:proofErr w:type="gramEnd"/>
      <w:r w:rsidRPr="00272BC1">
        <w:rPr>
          <w:rFonts w:ascii="Times New Roman" w:hAnsi="Times New Roman" w:cs="Times New Roman"/>
        </w:rPr>
        <w:t xml:space="preserve"> не может превышать 40</w:t>
      </w:r>
      <w:r w:rsidR="004F17AC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академических часов в неделю и 8 академических часов в день.</w:t>
      </w:r>
    </w:p>
    <w:p w:rsidR="00272BC1" w:rsidRPr="00272BC1" w:rsidRDefault="00272BC1" w:rsidP="00333D2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 xml:space="preserve">2.2. Учебный год в </w:t>
      </w:r>
      <w:r w:rsidR="00333D22">
        <w:rPr>
          <w:rFonts w:ascii="Times New Roman" w:hAnsi="Times New Roman" w:cs="Times New Roman"/>
        </w:rPr>
        <w:t>Центре</w:t>
      </w:r>
      <w:r w:rsidRPr="00272BC1">
        <w:rPr>
          <w:rFonts w:ascii="Times New Roman" w:hAnsi="Times New Roman" w:cs="Times New Roman"/>
        </w:rPr>
        <w:t xml:space="preserve"> начинается </w:t>
      </w:r>
      <w:r w:rsidRPr="00333D22">
        <w:rPr>
          <w:rFonts w:ascii="Times New Roman" w:hAnsi="Times New Roman" w:cs="Times New Roman"/>
          <w:highlight w:val="yellow"/>
        </w:rPr>
        <w:t>с 01 января.</w:t>
      </w:r>
    </w:p>
    <w:p w:rsidR="00272BC1" w:rsidRPr="00272BC1" w:rsidRDefault="00272BC1" w:rsidP="00333D2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>2.3. Продолжительность учебного года составляет 12 месяцев и устанавливается</w:t>
      </w:r>
      <w:r w:rsidR="00333D22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 xml:space="preserve">календарным учебным графиком, утверждаемым директором </w:t>
      </w:r>
      <w:r w:rsidR="00333D22">
        <w:rPr>
          <w:rFonts w:ascii="Times New Roman" w:hAnsi="Times New Roman" w:cs="Times New Roman"/>
        </w:rPr>
        <w:t>Центра</w:t>
      </w:r>
      <w:r w:rsidRPr="00272BC1">
        <w:rPr>
          <w:rFonts w:ascii="Times New Roman" w:hAnsi="Times New Roman" w:cs="Times New Roman"/>
        </w:rPr>
        <w:t>.</w:t>
      </w:r>
    </w:p>
    <w:p w:rsidR="00272BC1" w:rsidRPr="00272BC1" w:rsidRDefault="00272BC1" w:rsidP="00333D2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 xml:space="preserve">2.4. Обучение в </w:t>
      </w:r>
      <w:r w:rsidR="00333D22">
        <w:rPr>
          <w:rFonts w:ascii="Times New Roman" w:hAnsi="Times New Roman" w:cs="Times New Roman"/>
        </w:rPr>
        <w:t>Центре</w:t>
      </w:r>
      <w:r w:rsidRPr="00272BC1">
        <w:rPr>
          <w:rFonts w:ascii="Times New Roman" w:hAnsi="Times New Roman" w:cs="Times New Roman"/>
        </w:rPr>
        <w:t xml:space="preserve"> может быть организовано с отрывом от работы, без</w:t>
      </w:r>
      <w:r w:rsidR="00333D22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отрыва от работы, с частичным отрывом от работы и по индивидуальным планам. Обучение</w:t>
      </w:r>
      <w:r w:rsidR="00333D22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 xml:space="preserve">может осуществляться в следующих формах: очной, </w:t>
      </w:r>
      <w:proofErr w:type="spellStart"/>
      <w:r w:rsidRPr="00272BC1">
        <w:rPr>
          <w:rFonts w:ascii="Times New Roman" w:hAnsi="Times New Roman" w:cs="Times New Roman"/>
        </w:rPr>
        <w:t>очно-заочной</w:t>
      </w:r>
      <w:proofErr w:type="spellEnd"/>
      <w:r w:rsidRPr="00272BC1">
        <w:rPr>
          <w:rFonts w:ascii="Times New Roman" w:hAnsi="Times New Roman" w:cs="Times New Roman"/>
        </w:rPr>
        <w:t xml:space="preserve"> и заочной.</w:t>
      </w:r>
    </w:p>
    <w:p w:rsidR="00272BC1" w:rsidRPr="00272BC1" w:rsidRDefault="00272BC1" w:rsidP="00333D2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>2.5. Для всех видов аудиторных занятий устанавливается академический час</w:t>
      </w:r>
      <w:r w:rsidR="00333D22">
        <w:rPr>
          <w:rFonts w:ascii="Times New Roman" w:hAnsi="Times New Roman" w:cs="Times New Roman"/>
        </w:rPr>
        <w:t xml:space="preserve"> п</w:t>
      </w:r>
      <w:r w:rsidRPr="00272BC1">
        <w:rPr>
          <w:rFonts w:ascii="Times New Roman" w:hAnsi="Times New Roman" w:cs="Times New Roman"/>
        </w:rPr>
        <w:t>родолжительностью 45 минут.</w:t>
      </w:r>
    </w:p>
    <w:p w:rsidR="00272BC1" w:rsidRPr="00272BC1" w:rsidRDefault="00272BC1" w:rsidP="00333D2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>2.6. Продолжительность учеб</w:t>
      </w:r>
      <w:r w:rsidR="00333D22">
        <w:rPr>
          <w:rFonts w:ascii="Times New Roman" w:hAnsi="Times New Roman" w:cs="Times New Roman"/>
        </w:rPr>
        <w:t>ной недели составляет 5</w:t>
      </w:r>
      <w:r w:rsidRPr="00272BC1">
        <w:rPr>
          <w:rFonts w:ascii="Times New Roman" w:hAnsi="Times New Roman" w:cs="Times New Roman"/>
        </w:rPr>
        <w:t xml:space="preserve"> дней, с</w:t>
      </w:r>
      <w:r w:rsidR="00333D22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понедельника по</w:t>
      </w:r>
      <w:r w:rsidR="00333D22">
        <w:rPr>
          <w:rFonts w:ascii="Times New Roman" w:hAnsi="Times New Roman" w:cs="Times New Roman"/>
        </w:rPr>
        <w:t xml:space="preserve"> пятницу</w:t>
      </w:r>
      <w:r w:rsidRPr="00272BC1">
        <w:rPr>
          <w:rFonts w:ascii="Times New Roman" w:hAnsi="Times New Roman" w:cs="Times New Roman"/>
        </w:rPr>
        <w:t>.</w:t>
      </w:r>
    </w:p>
    <w:p w:rsidR="00272BC1" w:rsidRPr="00272BC1" w:rsidRDefault="00272BC1" w:rsidP="00333D2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>2.7. Продолжительность учебного дня определяется расписанием занятий, но не более</w:t>
      </w:r>
      <w:r w:rsidR="00333D22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8 часов. Перерыв между учебными занятиями не менее 10 минут для отдыха обучающихся и</w:t>
      </w:r>
      <w:r w:rsidR="00333D22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проветривания помещения.</w:t>
      </w:r>
    </w:p>
    <w:p w:rsidR="00272BC1" w:rsidRPr="00272BC1" w:rsidRDefault="00272BC1" w:rsidP="00CB07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 xml:space="preserve">2.8. В </w:t>
      </w:r>
      <w:r w:rsidR="00333D22">
        <w:rPr>
          <w:rFonts w:ascii="Times New Roman" w:hAnsi="Times New Roman" w:cs="Times New Roman"/>
        </w:rPr>
        <w:t>Центре</w:t>
      </w:r>
      <w:r w:rsidRPr="00272BC1">
        <w:rPr>
          <w:rFonts w:ascii="Times New Roman" w:hAnsi="Times New Roman" w:cs="Times New Roman"/>
        </w:rPr>
        <w:t xml:space="preserve"> устанавливаются следующие виды учебных занятий и учебных</w:t>
      </w:r>
      <w:r w:rsidR="00333D22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работ: лекции, практические и семинарские занятия, лабораторные работы, круглые столы,</w:t>
      </w:r>
      <w:r w:rsidR="00CB074A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мастер-классы, мастерские, деловые игры, ролевые игры, тренинги, семинары по обмену</w:t>
      </w:r>
      <w:r w:rsidR="00CB074A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опытом, выездные занятия, консультации, выполнение аттестационной, проектной работы и</w:t>
      </w:r>
      <w:r w:rsidR="00CB074A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другие виды учебных занятий и учебных работ, определенные учебным планом.</w:t>
      </w:r>
    </w:p>
    <w:p w:rsidR="00272BC1" w:rsidRPr="00272BC1" w:rsidRDefault="00272BC1" w:rsidP="00CB07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 xml:space="preserve">2.9. </w:t>
      </w:r>
      <w:proofErr w:type="gramStart"/>
      <w:r w:rsidRPr="00272BC1">
        <w:rPr>
          <w:rFonts w:ascii="Times New Roman" w:hAnsi="Times New Roman" w:cs="Times New Roman"/>
        </w:rPr>
        <w:t>Для самостоятельной работы обучающимся предоставляется открытый доступ в</w:t>
      </w:r>
      <w:r w:rsidR="00CB074A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 xml:space="preserve">Интернет и к информационным ресурсам </w:t>
      </w:r>
      <w:r w:rsidR="00CB074A">
        <w:rPr>
          <w:rFonts w:ascii="Times New Roman" w:hAnsi="Times New Roman" w:cs="Times New Roman"/>
        </w:rPr>
        <w:t>Центра</w:t>
      </w:r>
      <w:r w:rsidRPr="00272BC1">
        <w:rPr>
          <w:rFonts w:ascii="Times New Roman" w:hAnsi="Times New Roman" w:cs="Times New Roman"/>
        </w:rPr>
        <w:t>.</w:t>
      </w:r>
      <w:proofErr w:type="gramEnd"/>
    </w:p>
    <w:p w:rsidR="00272BC1" w:rsidRPr="00272BC1" w:rsidRDefault="00272BC1" w:rsidP="00CB07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>2.10. Учебные занятия могут проводиться на территории иных организаций при</w:t>
      </w:r>
      <w:r w:rsidR="00CB074A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условии соблюдения санитарно-гигиенических требований, требований охраны труда,</w:t>
      </w:r>
      <w:r w:rsidR="00CB074A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пожарной безопасности и техники безопасности и на законном основании.</w:t>
      </w:r>
    </w:p>
    <w:p w:rsidR="00272BC1" w:rsidRPr="00272BC1" w:rsidRDefault="00272BC1" w:rsidP="00CB07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>2.11. Каникулы при реализации дополнительного профессионального образования не</w:t>
      </w:r>
      <w:r w:rsidR="00CB074A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предусмотрены.</w:t>
      </w:r>
    </w:p>
    <w:p w:rsidR="00272BC1" w:rsidRPr="00272BC1" w:rsidRDefault="00272BC1" w:rsidP="00333D22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C1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FA73B6" w:rsidRPr="00272BC1" w:rsidRDefault="00272BC1" w:rsidP="00CB074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72BC1">
        <w:rPr>
          <w:rFonts w:ascii="Times New Roman" w:hAnsi="Times New Roman" w:cs="Times New Roman"/>
        </w:rPr>
        <w:t>3.1. Внесение изменений и дополнений в настоящее Положение осуществляется</w:t>
      </w:r>
      <w:r w:rsidR="00CB074A">
        <w:rPr>
          <w:rFonts w:ascii="Times New Roman" w:hAnsi="Times New Roman" w:cs="Times New Roman"/>
        </w:rPr>
        <w:t xml:space="preserve"> </w:t>
      </w:r>
      <w:r w:rsidRPr="00272BC1">
        <w:rPr>
          <w:rFonts w:ascii="Times New Roman" w:hAnsi="Times New Roman" w:cs="Times New Roman"/>
        </w:rPr>
        <w:t>путем подготовки проекта Положения в новой редакции.</w:t>
      </w:r>
    </w:p>
    <w:sectPr w:rsidR="00FA73B6" w:rsidRPr="00272BC1" w:rsidSect="0099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BC1"/>
    <w:rsid w:val="00272BC1"/>
    <w:rsid w:val="00333D22"/>
    <w:rsid w:val="004F17AC"/>
    <w:rsid w:val="00990027"/>
    <w:rsid w:val="00CB074A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089E-139A-4C6A-A861-6C44DA85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</dc:creator>
  <cp:lastModifiedBy>Admin</cp:lastModifiedBy>
  <cp:revision>4</cp:revision>
  <dcterms:created xsi:type="dcterms:W3CDTF">2022-09-26T17:24:00Z</dcterms:created>
  <dcterms:modified xsi:type="dcterms:W3CDTF">2022-09-26T19:05:00Z</dcterms:modified>
</cp:coreProperties>
</file>